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47" w:rsidRDefault="00CE2047" w:rsidP="00CE2047">
      <w:pPr>
        <w:jc w:val="center"/>
        <w:rPr>
          <w:b/>
          <w:sz w:val="40"/>
          <w:szCs w:val="40"/>
        </w:rPr>
      </w:pPr>
      <w:r w:rsidRPr="00CE2047">
        <w:rPr>
          <w:b/>
          <w:sz w:val="40"/>
          <w:szCs w:val="40"/>
        </w:rPr>
        <w:t>Cell Phone Policy</w:t>
      </w:r>
      <w:r>
        <w:rPr>
          <w:b/>
          <w:sz w:val="40"/>
          <w:szCs w:val="40"/>
        </w:rPr>
        <w:t xml:space="preserve">   </w:t>
      </w:r>
    </w:p>
    <w:p w:rsidR="008D0BD2" w:rsidRDefault="00CE2047" w:rsidP="00CE2047">
      <w:pPr>
        <w:jc w:val="center"/>
        <w:rPr>
          <w:b/>
          <w:sz w:val="40"/>
          <w:szCs w:val="40"/>
        </w:rPr>
      </w:pPr>
      <w:r>
        <w:rPr>
          <w:b/>
          <w:sz w:val="40"/>
          <w:szCs w:val="40"/>
        </w:rPr>
        <w:t xml:space="preserve">    </w:t>
      </w:r>
      <w:r>
        <w:rPr>
          <w:b/>
          <w:noProof/>
          <w:sz w:val="40"/>
          <w:szCs w:val="40"/>
        </w:rPr>
        <w:drawing>
          <wp:inline distT="0" distB="0" distL="0" distR="0">
            <wp:extent cx="476250" cy="936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hone-5S-Gold-bw[1].png"/>
                    <pic:cNvPicPr/>
                  </pic:nvPicPr>
                  <pic:blipFill rotWithShape="1">
                    <a:blip r:embed="rId5" cstate="print">
                      <a:extLst>
                        <a:ext uri="{28A0092B-C50C-407E-A947-70E740481C1C}">
                          <a14:useLocalDpi xmlns:a14="http://schemas.microsoft.com/office/drawing/2010/main" val="0"/>
                        </a:ext>
                      </a:extLst>
                    </a:blip>
                    <a:srcRect l="30849" t="11449" r="30340" b="11098"/>
                    <a:stretch/>
                  </pic:blipFill>
                  <pic:spPr bwMode="auto">
                    <a:xfrm>
                      <a:off x="0" y="0"/>
                      <a:ext cx="480403" cy="944382"/>
                    </a:xfrm>
                    <a:prstGeom prst="rect">
                      <a:avLst/>
                    </a:prstGeom>
                    <a:ln>
                      <a:noFill/>
                    </a:ln>
                    <a:extLst>
                      <a:ext uri="{53640926-AAD7-44D8-BBD7-CCE9431645EC}">
                        <a14:shadowObscured xmlns:a14="http://schemas.microsoft.com/office/drawing/2010/main"/>
                      </a:ext>
                    </a:extLst>
                  </pic:spPr>
                </pic:pic>
              </a:graphicData>
            </a:graphic>
          </wp:inline>
        </w:drawing>
      </w:r>
    </w:p>
    <w:p w:rsidR="00210D9E" w:rsidRPr="00BF0BD6" w:rsidRDefault="00CE2047" w:rsidP="00CE2047">
      <w:pPr>
        <w:rPr>
          <w:sz w:val="24"/>
          <w:szCs w:val="24"/>
        </w:rPr>
      </w:pPr>
      <w:r w:rsidRPr="00BF0BD6">
        <w:rPr>
          <w:sz w:val="24"/>
          <w:szCs w:val="24"/>
        </w:rPr>
        <w:t xml:space="preserve">Cell phones are great for getting in touch with family and friends, even playing games. Cell phones are NOT great for everyday classroom use. They distract you and others from the task at hand. </w:t>
      </w:r>
    </w:p>
    <w:p w:rsidR="00210D9E" w:rsidRPr="00BF0BD6" w:rsidRDefault="00210D9E" w:rsidP="00CE2047">
      <w:pPr>
        <w:rPr>
          <w:sz w:val="24"/>
          <w:szCs w:val="24"/>
        </w:rPr>
      </w:pPr>
      <w:r w:rsidRPr="00BF0BD6">
        <w:rPr>
          <w:sz w:val="24"/>
          <w:szCs w:val="24"/>
        </w:rPr>
        <w:t xml:space="preserve">The </w:t>
      </w:r>
      <w:r w:rsidRPr="00BF0BD6">
        <w:rPr>
          <w:sz w:val="24"/>
          <w:szCs w:val="24"/>
          <w:u w:val="single"/>
        </w:rPr>
        <w:t>school handbook pg. 8</w:t>
      </w:r>
      <w:r w:rsidRPr="00BF0BD6">
        <w:rPr>
          <w:sz w:val="24"/>
          <w:szCs w:val="24"/>
        </w:rPr>
        <w:t xml:space="preserve"> states: </w:t>
      </w:r>
      <w:r w:rsidRPr="00BF0BD6">
        <w:rPr>
          <w:b/>
          <w:bCs/>
          <w:sz w:val="24"/>
          <w:szCs w:val="24"/>
        </w:rPr>
        <w:t>Cell Phones and Electronic Devices-</w:t>
      </w:r>
      <w:r w:rsidRPr="00BF0BD6">
        <w:rPr>
          <w:sz w:val="24"/>
          <w:szCs w:val="24"/>
        </w:rPr>
        <w:t>Students in the Sevier County School System are prohibited from having cell phones turned on or visible during the school day. Cell phones that are used during the school day disrupt or interfere with the stated purpose of the school</w:t>
      </w:r>
      <w:r w:rsidRPr="003642EC">
        <w:rPr>
          <w:i/>
          <w:sz w:val="24"/>
          <w:szCs w:val="24"/>
        </w:rPr>
        <w:t>. School faculty members are to confiscate the cell phone of any student violating this policy.</w:t>
      </w:r>
      <w:r w:rsidRPr="00BF0BD6">
        <w:rPr>
          <w:sz w:val="24"/>
          <w:szCs w:val="24"/>
        </w:rPr>
        <w:t xml:space="preserve"> </w:t>
      </w:r>
      <w:r w:rsidRPr="00BF0BD6">
        <w:rPr>
          <w:bCs/>
          <w:sz w:val="24"/>
          <w:szCs w:val="24"/>
        </w:rPr>
        <w:t>The phone will be kept in the office until the end of the day when a parent or guardian</w:t>
      </w:r>
      <w:r w:rsidRPr="00BF0BD6">
        <w:rPr>
          <w:sz w:val="24"/>
          <w:szCs w:val="24"/>
        </w:rPr>
        <w:t xml:space="preserve"> </w:t>
      </w:r>
      <w:r w:rsidRPr="00BF0BD6">
        <w:rPr>
          <w:bCs/>
          <w:sz w:val="24"/>
          <w:szCs w:val="24"/>
        </w:rPr>
        <w:t xml:space="preserve">may pick up the phone. </w:t>
      </w:r>
      <w:r w:rsidRPr="00BF0BD6">
        <w:rPr>
          <w:sz w:val="24"/>
          <w:szCs w:val="24"/>
        </w:rPr>
        <w:t>The Sevier County School System will not accept responsibility for student cell phones that are lost or stolen. Students who violate the cell phone policy are subject to the disciplinary consequences</w:t>
      </w:r>
    </w:p>
    <w:p w:rsidR="00CE2047" w:rsidRPr="00BF0BD6" w:rsidRDefault="00CE2047" w:rsidP="00CE2047">
      <w:pPr>
        <w:rPr>
          <w:sz w:val="24"/>
          <w:szCs w:val="24"/>
        </w:rPr>
      </w:pPr>
      <w:r w:rsidRPr="00BF0BD6">
        <w:rPr>
          <w:sz w:val="24"/>
          <w:szCs w:val="24"/>
        </w:rPr>
        <w:t>Therefore, the cell phone policy for my class will be as follows.</w:t>
      </w:r>
    </w:p>
    <w:p w:rsidR="00CE2047" w:rsidRPr="00BF0BD6" w:rsidRDefault="00CE2047" w:rsidP="00CE2047">
      <w:pPr>
        <w:pStyle w:val="ListParagraph"/>
        <w:numPr>
          <w:ilvl w:val="0"/>
          <w:numId w:val="1"/>
        </w:numPr>
        <w:rPr>
          <w:sz w:val="24"/>
          <w:szCs w:val="24"/>
        </w:rPr>
      </w:pPr>
      <w:r w:rsidRPr="00BF0BD6">
        <w:rPr>
          <w:sz w:val="24"/>
          <w:szCs w:val="24"/>
        </w:rPr>
        <w:t>You are NOT ENTITLED to have a cell phone at school.</w:t>
      </w:r>
    </w:p>
    <w:p w:rsidR="00CE2047" w:rsidRPr="00BF0BD6" w:rsidRDefault="00CE2047" w:rsidP="00CE2047">
      <w:pPr>
        <w:pStyle w:val="ListParagraph"/>
        <w:numPr>
          <w:ilvl w:val="0"/>
          <w:numId w:val="1"/>
        </w:numPr>
        <w:rPr>
          <w:sz w:val="24"/>
          <w:szCs w:val="24"/>
        </w:rPr>
      </w:pPr>
      <w:r w:rsidRPr="00BF0BD6">
        <w:rPr>
          <w:sz w:val="24"/>
          <w:szCs w:val="24"/>
        </w:rPr>
        <w:t>No</w:t>
      </w:r>
      <w:r w:rsidR="0004172D">
        <w:rPr>
          <w:sz w:val="24"/>
          <w:szCs w:val="24"/>
        </w:rPr>
        <w:t xml:space="preserve"> visible phones. You may put it in the class cell phone station to charge it at the beginning of class and leave it there (</w:t>
      </w:r>
      <w:r w:rsidR="0004172D" w:rsidRPr="0004172D">
        <w:rPr>
          <w:sz w:val="24"/>
          <w:szCs w:val="24"/>
          <w:u w:val="single"/>
        </w:rPr>
        <w:t>no checking it</w:t>
      </w:r>
      <w:r w:rsidR="0004172D">
        <w:rPr>
          <w:sz w:val="24"/>
          <w:szCs w:val="24"/>
        </w:rPr>
        <w:t xml:space="preserve">) </w:t>
      </w:r>
      <w:r w:rsidRPr="00BF0BD6">
        <w:rPr>
          <w:sz w:val="24"/>
          <w:szCs w:val="24"/>
        </w:rPr>
        <w:t xml:space="preserve">or keep it </w:t>
      </w:r>
      <w:bookmarkStart w:id="0" w:name="_GoBack"/>
      <w:bookmarkEnd w:id="0"/>
      <w:r w:rsidRPr="00BF0BD6">
        <w:rPr>
          <w:sz w:val="24"/>
          <w:szCs w:val="24"/>
        </w:rPr>
        <w:t>on silent and put away.</w:t>
      </w:r>
    </w:p>
    <w:p w:rsidR="00CE2047" w:rsidRPr="00BF0BD6" w:rsidRDefault="00CE2047" w:rsidP="00CE2047">
      <w:pPr>
        <w:pStyle w:val="ListParagraph"/>
        <w:numPr>
          <w:ilvl w:val="0"/>
          <w:numId w:val="1"/>
        </w:numPr>
        <w:rPr>
          <w:sz w:val="24"/>
          <w:szCs w:val="24"/>
        </w:rPr>
      </w:pPr>
      <w:r w:rsidRPr="00BF0BD6">
        <w:rPr>
          <w:sz w:val="24"/>
          <w:szCs w:val="24"/>
        </w:rPr>
        <w:t>If a phone is visible, it will be confiscated- possibly being returned at the end of class depending on your attitude.</w:t>
      </w:r>
    </w:p>
    <w:p w:rsidR="00BF0BD6" w:rsidRPr="00BF0BD6" w:rsidRDefault="00BF0BD6" w:rsidP="00CE2047">
      <w:pPr>
        <w:pStyle w:val="ListParagraph"/>
        <w:numPr>
          <w:ilvl w:val="0"/>
          <w:numId w:val="1"/>
        </w:numPr>
        <w:rPr>
          <w:sz w:val="24"/>
          <w:szCs w:val="24"/>
        </w:rPr>
      </w:pPr>
      <w:r w:rsidRPr="00BF0BD6">
        <w:rPr>
          <w:b/>
          <w:sz w:val="24"/>
          <w:szCs w:val="24"/>
        </w:rPr>
        <w:t>Parents</w:t>
      </w:r>
      <w:r w:rsidR="008A6670">
        <w:rPr>
          <w:b/>
          <w:sz w:val="24"/>
          <w:szCs w:val="24"/>
        </w:rPr>
        <w:t>/ Guardians</w:t>
      </w:r>
      <w:r w:rsidRPr="00BF0BD6">
        <w:rPr>
          <w:sz w:val="24"/>
          <w:szCs w:val="24"/>
        </w:rPr>
        <w:t xml:space="preserve">- </w:t>
      </w:r>
      <w:r w:rsidRPr="00BF0BD6">
        <w:rPr>
          <w:sz w:val="24"/>
          <w:szCs w:val="24"/>
          <w:u w:val="single"/>
        </w:rPr>
        <w:t>Do NOT</w:t>
      </w:r>
      <w:r w:rsidRPr="00BF0BD6">
        <w:rPr>
          <w:sz w:val="24"/>
          <w:szCs w:val="24"/>
        </w:rPr>
        <w:t xml:space="preserve"> call your child. If it’s an emergency call the office.</w:t>
      </w:r>
    </w:p>
    <w:p w:rsidR="00BF0BD6" w:rsidRDefault="00BF0BD6" w:rsidP="00BF0BD6">
      <w:pPr>
        <w:rPr>
          <w:sz w:val="28"/>
          <w:szCs w:val="28"/>
        </w:rPr>
      </w:pPr>
    </w:p>
    <w:p w:rsidR="00BF0BD6" w:rsidRPr="00BF0BD6" w:rsidRDefault="00BF0BD6" w:rsidP="00BF0BD6">
      <w:pPr>
        <w:rPr>
          <w:sz w:val="24"/>
          <w:szCs w:val="24"/>
        </w:rPr>
      </w:pPr>
      <w:r w:rsidRPr="00BF0BD6">
        <w:rPr>
          <w:sz w:val="24"/>
          <w:szCs w:val="24"/>
        </w:rPr>
        <w:t>Student name: __________________________________</w:t>
      </w:r>
      <w:r w:rsidRPr="00BF0BD6">
        <w:rPr>
          <w:sz w:val="24"/>
          <w:szCs w:val="24"/>
        </w:rPr>
        <w:tab/>
        <w:t>Date: __________</w:t>
      </w:r>
    </w:p>
    <w:p w:rsidR="00BF0BD6" w:rsidRPr="00BF0BD6" w:rsidRDefault="00BF0BD6" w:rsidP="00BF0BD6">
      <w:pPr>
        <w:rPr>
          <w:sz w:val="24"/>
          <w:szCs w:val="24"/>
        </w:rPr>
      </w:pPr>
    </w:p>
    <w:p w:rsidR="00BF0BD6" w:rsidRPr="00BF0BD6" w:rsidRDefault="00BF0BD6" w:rsidP="00BF0BD6">
      <w:pPr>
        <w:rPr>
          <w:sz w:val="24"/>
          <w:szCs w:val="24"/>
        </w:rPr>
      </w:pPr>
      <w:r w:rsidRPr="00BF0BD6">
        <w:rPr>
          <w:sz w:val="24"/>
          <w:szCs w:val="24"/>
        </w:rPr>
        <w:t>Student signature: _______________________________</w:t>
      </w:r>
      <w:r w:rsidRPr="00BF0BD6">
        <w:rPr>
          <w:sz w:val="24"/>
          <w:szCs w:val="24"/>
        </w:rPr>
        <w:tab/>
        <w:t>Date: __________</w:t>
      </w:r>
    </w:p>
    <w:p w:rsidR="00BF0BD6" w:rsidRDefault="00BF0BD6" w:rsidP="00BF0BD6">
      <w:pPr>
        <w:rPr>
          <w:sz w:val="28"/>
          <w:szCs w:val="28"/>
        </w:rPr>
      </w:pPr>
    </w:p>
    <w:p w:rsidR="00BF0BD6" w:rsidRPr="00005A19" w:rsidRDefault="00BF0BD6" w:rsidP="00BF0BD6">
      <w:pPr>
        <w:rPr>
          <w:sz w:val="24"/>
          <w:szCs w:val="24"/>
        </w:rPr>
      </w:pPr>
      <w:r w:rsidRPr="00005A19">
        <w:rPr>
          <w:sz w:val="24"/>
          <w:szCs w:val="24"/>
        </w:rPr>
        <w:t>Parent/ Guardian name: _______________________________</w:t>
      </w:r>
      <w:r w:rsidRPr="00005A19">
        <w:rPr>
          <w:sz w:val="24"/>
          <w:szCs w:val="24"/>
        </w:rPr>
        <w:tab/>
        <w:t>Date: __________</w:t>
      </w:r>
    </w:p>
    <w:p w:rsidR="00BF0BD6" w:rsidRPr="00005A19" w:rsidRDefault="00BF0BD6" w:rsidP="00BF0BD6">
      <w:pPr>
        <w:rPr>
          <w:sz w:val="24"/>
          <w:szCs w:val="24"/>
        </w:rPr>
      </w:pPr>
    </w:p>
    <w:p w:rsidR="00BF0BD6" w:rsidRPr="00005A19" w:rsidRDefault="00BF0BD6" w:rsidP="00BF0BD6">
      <w:pPr>
        <w:rPr>
          <w:sz w:val="24"/>
          <w:szCs w:val="24"/>
        </w:rPr>
      </w:pPr>
      <w:r w:rsidRPr="00005A19">
        <w:rPr>
          <w:sz w:val="24"/>
          <w:szCs w:val="24"/>
        </w:rPr>
        <w:t xml:space="preserve">Parent/ </w:t>
      </w:r>
      <w:r w:rsidR="000335D9" w:rsidRPr="00005A19">
        <w:rPr>
          <w:sz w:val="24"/>
          <w:szCs w:val="24"/>
        </w:rPr>
        <w:t>Guardian</w:t>
      </w:r>
      <w:r w:rsidRPr="00005A19">
        <w:rPr>
          <w:sz w:val="24"/>
          <w:szCs w:val="24"/>
        </w:rPr>
        <w:t xml:space="preserve"> signature: _____________________________</w:t>
      </w:r>
      <w:r w:rsidRPr="00005A19">
        <w:rPr>
          <w:sz w:val="24"/>
          <w:szCs w:val="24"/>
        </w:rPr>
        <w:tab/>
        <w:t>Date: __________</w:t>
      </w:r>
    </w:p>
    <w:sectPr w:rsidR="00BF0BD6" w:rsidRPr="0000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706"/>
    <w:multiLevelType w:val="hybridMultilevel"/>
    <w:tmpl w:val="9ECE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47"/>
    <w:rsid w:val="00005A19"/>
    <w:rsid w:val="000335D9"/>
    <w:rsid w:val="0004172D"/>
    <w:rsid w:val="00210D9E"/>
    <w:rsid w:val="003642EC"/>
    <w:rsid w:val="00466D28"/>
    <w:rsid w:val="008A6670"/>
    <w:rsid w:val="008D0BD2"/>
    <w:rsid w:val="00BF0BD6"/>
    <w:rsid w:val="00CE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59BA"/>
  <w15:chartTrackingRefBased/>
  <w15:docId w15:val="{92269F26-746A-47AA-A950-40CAA67B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Yates</dc:creator>
  <cp:keywords/>
  <dc:description/>
  <cp:lastModifiedBy>Madeleine Yates</cp:lastModifiedBy>
  <cp:revision>2</cp:revision>
  <dcterms:created xsi:type="dcterms:W3CDTF">2017-08-10T20:53:00Z</dcterms:created>
  <dcterms:modified xsi:type="dcterms:W3CDTF">2017-08-10T20:53:00Z</dcterms:modified>
</cp:coreProperties>
</file>